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946" w:rsidRDefault="00014946">
      <w:pPr>
        <w:pStyle w:val="ConsPlusTitlePage"/>
      </w:pPr>
      <w:r>
        <w:t xml:space="preserve">Документ предоставлен </w:t>
      </w:r>
      <w:hyperlink r:id="rId4" w:history="1">
        <w:r>
          <w:rPr>
            <w:color w:val="0000FF"/>
          </w:rPr>
          <w:t>КонсультантПлюс</w:t>
        </w:r>
      </w:hyperlink>
      <w:r>
        <w:br/>
      </w:r>
    </w:p>
    <w:p w:rsidR="00014946" w:rsidRDefault="00014946">
      <w:pPr>
        <w:pStyle w:val="ConsPlusNormal"/>
        <w:outlineLvl w:val="0"/>
      </w:pPr>
    </w:p>
    <w:p w:rsidR="00014946" w:rsidRDefault="00014946">
      <w:pPr>
        <w:pStyle w:val="ConsPlusTitle"/>
        <w:jc w:val="center"/>
        <w:outlineLvl w:val="0"/>
      </w:pPr>
      <w:r>
        <w:t>ТАМБОВСКАЯ ГОРОДСКАЯ ДУМА</w:t>
      </w:r>
    </w:p>
    <w:p w:rsidR="00014946" w:rsidRDefault="00014946">
      <w:pPr>
        <w:pStyle w:val="ConsPlusTitle"/>
        <w:jc w:val="center"/>
      </w:pPr>
    </w:p>
    <w:p w:rsidR="00014946" w:rsidRDefault="00014946">
      <w:pPr>
        <w:pStyle w:val="ConsPlusTitle"/>
        <w:jc w:val="center"/>
      </w:pPr>
      <w:r>
        <w:t>Пятый созыв</w:t>
      </w:r>
    </w:p>
    <w:p w:rsidR="00014946" w:rsidRDefault="00014946">
      <w:pPr>
        <w:pStyle w:val="ConsPlusTitle"/>
        <w:jc w:val="center"/>
      </w:pPr>
      <w:r>
        <w:t>Сорок шестое заседание</w:t>
      </w:r>
    </w:p>
    <w:p w:rsidR="00014946" w:rsidRDefault="00014946">
      <w:pPr>
        <w:pStyle w:val="ConsPlusTitle"/>
        <w:jc w:val="center"/>
      </w:pPr>
    </w:p>
    <w:p w:rsidR="00014946" w:rsidRDefault="00014946">
      <w:pPr>
        <w:pStyle w:val="ConsPlusTitle"/>
        <w:jc w:val="center"/>
      </w:pPr>
      <w:r>
        <w:t>РЕШЕНИЕ</w:t>
      </w:r>
    </w:p>
    <w:p w:rsidR="00014946" w:rsidRDefault="00014946">
      <w:pPr>
        <w:pStyle w:val="ConsPlusTitle"/>
        <w:jc w:val="center"/>
      </w:pPr>
      <w:r>
        <w:t>от 27 марта 2013 г. N 894</w:t>
      </w:r>
    </w:p>
    <w:p w:rsidR="00014946" w:rsidRDefault="00014946">
      <w:pPr>
        <w:pStyle w:val="ConsPlusTitle"/>
        <w:jc w:val="center"/>
      </w:pPr>
    </w:p>
    <w:p w:rsidR="00014946" w:rsidRDefault="00014946">
      <w:pPr>
        <w:pStyle w:val="ConsPlusTitle"/>
        <w:jc w:val="center"/>
      </w:pPr>
      <w:r>
        <w:t>О ПОЛОЖЕНИИ "О ПРЕДСТАВЛЕНИИ ГРАЖДАНАМИ, ПРЕТЕНДУЮЩИМИ НА</w:t>
      </w:r>
    </w:p>
    <w:p w:rsidR="00014946" w:rsidRDefault="00014946">
      <w:pPr>
        <w:pStyle w:val="ConsPlusTitle"/>
        <w:jc w:val="center"/>
      </w:pPr>
      <w:r>
        <w:t>ЗАМЕЩЕНИЕ ДОЛЖНОСТЕЙ РУКОВОДИТЕЛЕЙ МУНИЦИПАЛЬНЫХ УЧРЕЖДЕНИЙ</w:t>
      </w:r>
    </w:p>
    <w:p w:rsidR="00014946" w:rsidRDefault="00014946">
      <w:pPr>
        <w:pStyle w:val="ConsPlusTitle"/>
        <w:jc w:val="center"/>
      </w:pPr>
      <w:r>
        <w:t>ГОРОДСКОГО ОКРУГА - ГОРОД ТАМБОВ, И РУКОВОДИТЕЛЯМИ</w:t>
      </w:r>
    </w:p>
    <w:p w:rsidR="00014946" w:rsidRDefault="00014946">
      <w:pPr>
        <w:pStyle w:val="ConsPlusTitle"/>
        <w:jc w:val="center"/>
      </w:pPr>
      <w:r>
        <w:t>МУНИЦИПАЛЬНЫХ УЧРЕЖДЕНИЙ ГОРОДСКОГО ОКРУГА - ГОРОД ТАМБОВ</w:t>
      </w:r>
    </w:p>
    <w:p w:rsidR="00014946" w:rsidRDefault="00014946">
      <w:pPr>
        <w:pStyle w:val="ConsPlusTitle"/>
        <w:jc w:val="center"/>
      </w:pPr>
      <w:r>
        <w:t>СВЕДЕНИЙ О ДОХОДАХ, ОБ ИМУЩЕСТВЕ И ОБЯЗАТЕЛЬСТВАХ</w:t>
      </w:r>
    </w:p>
    <w:p w:rsidR="00014946" w:rsidRDefault="00014946">
      <w:pPr>
        <w:pStyle w:val="ConsPlusTitle"/>
        <w:jc w:val="center"/>
      </w:pPr>
      <w:r>
        <w:t>ИМУЩЕСТВЕННОГО ХАРАКТЕРА"</w:t>
      </w:r>
    </w:p>
    <w:p w:rsidR="00014946" w:rsidRDefault="000149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946" w:rsidRDefault="000149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4946" w:rsidRDefault="000149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4946" w:rsidRDefault="00014946">
            <w:pPr>
              <w:pStyle w:val="ConsPlusNormal"/>
              <w:jc w:val="center"/>
            </w:pPr>
            <w:r>
              <w:rPr>
                <w:color w:val="392C69"/>
              </w:rPr>
              <w:t>Список изменяющих документов</w:t>
            </w:r>
          </w:p>
          <w:p w:rsidR="00014946" w:rsidRDefault="00014946">
            <w:pPr>
              <w:pStyle w:val="ConsPlusNormal"/>
              <w:jc w:val="center"/>
            </w:pPr>
            <w:r>
              <w:rPr>
                <w:color w:val="392C69"/>
              </w:rPr>
              <w:t>(в ред. Решений Тамбовской городской Думы</w:t>
            </w:r>
          </w:p>
          <w:p w:rsidR="00014946" w:rsidRDefault="00014946">
            <w:pPr>
              <w:pStyle w:val="ConsPlusNormal"/>
              <w:jc w:val="center"/>
            </w:pPr>
            <w:r>
              <w:rPr>
                <w:color w:val="392C69"/>
              </w:rPr>
              <w:t xml:space="preserve">от 25.09.2013 </w:t>
            </w:r>
            <w:hyperlink r:id="rId5" w:history="1">
              <w:r>
                <w:rPr>
                  <w:color w:val="0000FF"/>
                </w:rPr>
                <w:t>N 1039</w:t>
              </w:r>
            </w:hyperlink>
            <w:r>
              <w:rPr>
                <w:color w:val="392C69"/>
              </w:rPr>
              <w:t xml:space="preserve">, от 24.12.2014 </w:t>
            </w:r>
            <w:hyperlink r:id="rId6" w:history="1">
              <w:r>
                <w:rPr>
                  <w:color w:val="0000FF"/>
                </w:rPr>
                <w:t>N 1452</w:t>
              </w:r>
            </w:hyperlink>
            <w:r>
              <w:rPr>
                <w:color w:val="392C69"/>
              </w:rPr>
              <w:t xml:space="preserve">, от 27.01.2016 </w:t>
            </w:r>
            <w:hyperlink r:id="rId7" w:history="1">
              <w:r>
                <w:rPr>
                  <w:color w:val="0000FF"/>
                </w:rPr>
                <w:t>N 143</w:t>
              </w:r>
            </w:hyperlink>
            <w:r>
              <w:rPr>
                <w:color w:val="392C69"/>
              </w:rPr>
              <w:t>,</w:t>
            </w:r>
          </w:p>
          <w:p w:rsidR="00014946" w:rsidRDefault="00014946">
            <w:pPr>
              <w:pStyle w:val="ConsPlusNormal"/>
              <w:jc w:val="center"/>
            </w:pPr>
            <w:hyperlink r:id="rId8" w:history="1">
              <w:r>
                <w:rPr>
                  <w:color w:val="0000FF"/>
                </w:rPr>
                <w:t>Решения</w:t>
              </w:r>
            </w:hyperlink>
            <w:r>
              <w:rPr>
                <w:color w:val="392C69"/>
              </w:rPr>
              <w:t xml:space="preserve"> Тамбовской городской Думы Тамбовской области от 30.03.2022 N 484)</w:t>
            </w:r>
          </w:p>
        </w:tc>
        <w:tc>
          <w:tcPr>
            <w:tcW w:w="113" w:type="dxa"/>
            <w:tcBorders>
              <w:top w:val="nil"/>
              <w:left w:val="nil"/>
              <w:bottom w:val="nil"/>
              <w:right w:val="nil"/>
            </w:tcBorders>
            <w:shd w:val="clear" w:color="auto" w:fill="F4F3F8"/>
            <w:tcMar>
              <w:top w:w="0" w:type="dxa"/>
              <w:left w:w="0" w:type="dxa"/>
              <w:bottom w:w="0" w:type="dxa"/>
              <w:right w:w="0" w:type="dxa"/>
            </w:tcMar>
          </w:tcPr>
          <w:p w:rsidR="00014946" w:rsidRDefault="00014946">
            <w:pPr>
              <w:spacing w:after="1" w:line="0" w:lineRule="atLeast"/>
            </w:pPr>
          </w:p>
        </w:tc>
      </w:tr>
    </w:tbl>
    <w:p w:rsidR="00014946" w:rsidRDefault="00014946">
      <w:pPr>
        <w:pStyle w:val="ConsPlusNormal"/>
        <w:ind w:firstLine="540"/>
        <w:jc w:val="both"/>
      </w:pPr>
    </w:p>
    <w:p w:rsidR="00014946" w:rsidRDefault="00014946">
      <w:pPr>
        <w:pStyle w:val="ConsPlusNormal"/>
        <w:ind w:firstLine="540"/>
        <w:jc w:val="both"/>
      </w:pPr>
      <w:r>
        <w:t xml:space="preserve">Рассмотрев проект Решения "О Положении "О представлении гражданами, претендующими на замещение должностей руководителей муниципальных учреждений городского округа - город Тамбов, и руководителями муниципальных учреждений городского округа - город Тамбов сведений о доходах, об имуществе и обязательствах имущественного характера", внесенный Главой города Тамбова, и в соответствии с Федеральными законами от 06.10.2003 </w:t>
      </w:r>
      <w:hyperlink r:id="rId9" w:history="1">
        <w:r>
          <w:rPr>
            <w:color w:val="0000FF"/>
          </w:rPr>
          <w:t>N 131-ФЗ</w:t>
        </w:r>
      </w:hyperlink>
      <w:r>
        <w:t xml:space="preserve"> "Об общих принципах организации местного самоуправления в Российской Федерации", от 25.12.2008 </w:t>
      </w:r>
      <w:hyperlink r:id="rId10" w:history="1">
        <w:r>
          <w:rPr>
            <w:color w:val="0000FF"/>
          </w:rPr>
          <w:t>N 273-ФЗ</w:t>
        </w:r>
      </w:hyperlink>
      <w:r>
        <w:t xml:space="preserve"> "О противодействии коррупции", </w:t>
      </w:r>
      <w:hyperlink r:id="rId11" w:history="1">
        <w:r>
          <w:rPr>
            <w:color w:val="0000FF"/>
          </w:rPr>
          <w:t>Уставом</w:t>
        </w:r>
      </w:hyperlink>
      <w:r>
        <w:t xml:space="preserve"> города Тамбова, с учетом рекомендации комитета Тамбовской городской Думы пятого созыва по безопасности и противодействию коррупции Тамбовская городская Дума решила:</w:t>
      </w:r>
    </w:p>
    <w:p w:rsidR="00014946" w:rsidRDefault="00014946">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представлении гражданами, претендующими на замещение должностей руководителей муниципальных учреждений городского округа - город Тамбов, и руководителями муниципальных учреждений городского округа - город Тамбов сведений о доходах, об имуществе и обязательствах имущественного характера".</w:t>
      </w:r>
    </w:p>
    <w:p w:rsidR="00014946" w:rsidRDefault="00014946">
      <w:pPr>
        <w:pStyle w:val="ConsPlusNormal"/>
        <w:spacing w:before="220"/>
        <w:ind w:firstLine="540"/>
        <w:jc w:val="both"/>
      </w:pPr>
      <w:r>
        <w:t>2. Администрации города Тамбова (А.Ф.Бобров) привести правовые акты в соответствие с настоящим решением.</w:t>
      </w:r>
    </w:p>
    <w:p w:rsidR="00014946" w:rsidRDefault="00014946">
      <w:pPr>
        <w:pStyle w:val="ConsPlusNormal"/>
        <w:spacing w:before="220"/>
        <w:ind w:firstLine="540"/>
        <w:jc w:val="both"/>
      </w:pPr>
      <w:r>
        <w:t>3. Контроль за исполнением настоящего решения возложить на комитет Тамбовской городской Думы пятого созыва по безопасности и противодействию коррупции (Ю.Ф.Бучнев).</w:t>
      </w:r>
    </w:p>
    <w:p w:rsidR="00014946" w:rsidRDefault="00014946">
      <w:pPr>
        <w:pStyle w:val="ConsPlusNormal"/>
        <w:spacing w:before="220"/>
        <w:ind w:firstLine="540"/>
        <w:jc w:val="both"/>
      </w:pPr>
      <w:r>
        <w:t>4. Решение вступает в силу со следующего дня после официального опубликования.</w:t>
      </w:r>
    </w:p>
    <w:p w:rsidR="00014946" w:rsidRDefault="00014946">
      <w:pPr>
        <w:pStyle w:val="ConsPlusNormal"/>
        <w:jc w:val="both"/>
      </w:pPr>
    </w:p>
    <w:p w:rsidR="00014946" w:rsidRDefault="00014946">
      <w:pPr>
        <w:pStyle w:val="ConsPlusNormal"/>
        <w:jc w:val="right"/>
      </w:pPr>
      <w:r>
        <w:t>Глава города Тамбова</w:t>
      </w:r>
    </w:p>
    <w:p w:rsidR="00014946" w:rsidRDefault="00014946">
      <w:pPr>
        <w:pStyle w:val="ConsPlusNormal"/>
        <w:jc w:val="right"/>
      </w:pPr>
      <w:r>
        <w:t>А.В.Кондратьев</w:t>
      </w:r>
    </w:p>
    <w:p w:rsidR="00014946" w:rsidRDefault="00014946">
      <w:pPr>
        <w:pStyle w:val="ConsPlusNormal"/>
      </w:pPr>
    </w:p>
    <w:p w:rsidR="00014946" w:rsidRDefault="00014946">
      <w:pPr>
        <w:pStyle w:val="ConsPlusNormal"/>
        <w:jc w:val="center"/>
      </w:pPr>
    </w:p>
    <w:p w:rsidR="00014946" w:rsidRDefault="00014946">
      <w:pPr>
        <w:pStyle w:val="ConsPlusNormal"/>
        <w:jc w:val="center"/>
      </w:pPr>
    </w:p>
    <w:p w:rsidR="00014946" w:rsidRDefault="00014946">
      <w:pPr>
        <w:pStyle w:val="ConsPlusNormal"/>
        <w:jc w:val="center"/>
      </w:pPr>
    </w:p>
    <w:p w:rsidR="00014946" w:rsidRDefault="00014946">
      <w:pPr>
        <w:pStyle w:val="ConsPlusNormal"/>
        <w:jc w:val="center"/>
      </w:pPr>
    </w:p>
    <w:p w:rsidR="00014946" w:rsidRDefault="00014946">
      <w:pPr>
        <w:pStyle w:val="ConsPlusNormal"/>
        <w:jc w:val="right"/>
        <w:outlineLvl w:val="0"/>
      </w:pPr>
      <w:r>
        <w:t>Утверждено</w:t>
      </w:r>
    </w:p>
    <w:p w:rsidR="00014946" w:rsidRDefault="00014946">
      <w:pPr>
        <w:pStyle w:val="ConsPlusNormal"/>
        <w:jc w:val="right"/>
      </w:pPr>
      <w:r>
        <w:lastRenderedPageBreak/>
        <w:t>Решением</w:t>
      </w:r>
    </w:p>
    <w:p w:rsidR="00014946" w:rsidRDefault="00014946">
      <w:pPr>
        <w:pStyle w:val="ConsPlusNormal"/>
        <w:jc w:val="right"/>
      </w:pPr>
      <w:r>
        <w:t>Тамбовской городской Думы</w:t>
      </w:r>
    </w:p>
    <w:p w:rsidR="00014946" w:rsidRDefault="00014946">
      <w:pPr>
        <w:pStyle w:val="ConsPlusNormal"/>
        <w:jc w:val="right"/>
      </w:pPr>
      <w:r>
        <w:t>от 27.03.2013 N 894</w:t>
      </w:r>
    </w:p>
    <w:p w:rsidR="00014946" w:rsidRDefault="00014946">
      <w:pPr>
        <w:pStyle w:val="ConsPlusNormal"/>
        <w:jc w:val="center"/>
      </w:pPr>
    </w:p>
    <w:p w:rsidR="00014946" w:rsidRDefault="00014946">
      <w:pPr>
        <w:pStyle w:val="ConsPlusTitle"/>
        <w:jc w:val="center"/>
      </w:pPr>
      <w:bookmarkStart w:id="0" w:name="P38"/>
      <w:bookmarkEnd w:id="0"/>
      <w:r>
        <w:t>ПОЛОЖЕНИЕ</w:t>
      </w:r>
    </w:p>
    <w:p w:rsidR="00014946" w:rsidRDefault="00014946">
      <w:pPr>
        <w:pStyle w:val="ConsPlusTitle"/>
        <w:jc w:val="center"/>
      </w:pPr>
      <w:r>
        <w:t>О ПРЕДСТАВЛЕНИИ ГРАЖДАНАМИ, ПРЕТЕНДУЮЩИМИ НА ЗАМЕЩЕНИЕ</w:t>
      </w:r>
    </w:p>
    <w:p w:rsidR="00014946" w:rsidRDefault="00014946">
      <w:pPr>
        <w:pStyle w:val="ConsPlusTitle"/>
        <w:jc w:val="center"/>
      </w:pPr>
      <w:r>
        <w:t>ДОЛЖНОСТЕЙ РУКОВОДИТЕЛЕЙ МУНИЦИПАЛЬНЫХ УЧРЕЖДЕНИЙ ГОРОДСКОГО</w:t>
      </w:r>
    </w:p>
    <w:p w:rsidR="00014946" w:rsidRDefault="00014946">
      <w:pPr>
        <w:pStyle w:val="ConsPlusTitle"/>
        <w:jc w:val="center"/>
      </w:pPr>
      <w:r>
        <w:t>ОКРУГА - ГОРОД ТАМБОВ, И РУКОВОДИТЕЛЯМИ МУНИЦИПАЛЬНЫХ</w:t>
      </w:r>
    </w:p>
    <w:p w:rsidR="00014946" w:rsidRDefault="00014946">
      <w:pPr>
        <w:pStyle w:val="ConsPlusTitle"/>
        <w:jc w:val="center"/>
      </w:pPr>
      <w:r>
        <w:t>УЧРЕЖДЕНИЙ ГОРОДСКОГО ОКРУГА - ГОРОД ТАМБОВ СВЕДЕНИЙ О</w:t>
      </w:r>
    </w:p>
    <w:p w:rsidR="00014946" w:rsidRDefault="00014946">
      <w:pPr>
        <w:pStyle w:val="ConsPlusTitle"/>
        <w:jc w:val="center"/>
      </w:pPr>
      <w:r>
        <w:t>ДОХОДАХ, ОБ ИМУЩЕСТВЕ И ОБЯЗАТЕЛЬСТВАХ ИМУЩЕСТВЕННОГО</w:t>
      </w:r>
    </w:p>
    <w:p w:rsidR="00014946" w:rsidRDefault="00014946">
      <w:pPr>
        <w:pStyle w:val="ConsPlusTitle"/>
        <w:jc w:val="center"/>
      </w:pPr>
      <w:r>
        <w:t>ХАРАКТЕРА</w:t>
      </w:r>
    </w:p>
    <w:p w:rsidR="00014946" w:rsidRDefault="000149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49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946" w:rsidRDefault="000149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4946" w:rsidRDefault="000149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4946" w:rsidRDefault="00014946">
            <w:pPr>
              <w:pStyle w:val="ConsPlusNormal"/>
              <w:jc w:val="center"/>
            </w:pPr>
            <w:r>
              <w:rPr>
                <w:color w:val="392C69"/>
              </w:rPr>
              <w:t>Список изменяющих документов</w:t>
            </w:r>
          </w:p>
          <w:p w:rsidR="00014946" w:rsidRDefault="00014946">
            <w:pPr>
              <w:pStyle w:val="ConsPlusNormal"/>
              <w:jc w:val="center"/>
            </w:pPr>
            <w:r>
              <w:rPr>
                <w:color w:val="392C69"/>
              </w:rPr>
              <w:t>(в ред. Решений Тамбовской городской Думы</w:t>
            </w:r>
          </w:p>
          <w:p w:rsidR="00014946" w:rsidRDefault="00014946">
            <w:pPr>
              <w:pStyle w:val="ConsPlusNormal"/>
              <w:jc w:val="center"/>
            </w:pPr>
            <w:r>
              <w:rPr>
                <w:color w:val="392C69"/>
              </w:rPr>
              <w:t xml:space="preserve">от 25.09.2013 </w:t>
            </w:r>
            <w:hyperlink r:id="rId12" w:history="1">
              <w:r>
                <w:rPr>
                  <w:color w:val="0000FF"/>
                </w:rPr>
                <w:t>N 1039</w:t>
              </w:r>
            </w:hyperlink>
            <w:r>
              <w:rPr>
                <w:color w:val="392C69"/>
              </w:rPr>
              <w:t xml:space="preserve">, от 24.12.2014 </w:t>
            </w:r>
            <w:hyperlink r:id="rId13" w:history="1">
              <w:r>
                <w:rPr>
                  <w:color w:val="0000FF"/>
                </w:rPr>
                <w:t>N 1452</w:t>
              </w:r>
            </w:hyperlink>
            <w:r>
              <w:rPr>
                <w:color w:val="392C69"/>
              </w:rPr>
              <w:t xml:space="preserve">, от 27.01.2016 </w:t>
            </w:r>
            <w:hyperlink r:id="rId14" w:history="1">
              <w:r>
                <w:rPr>
                  <w:color w:val="0000FF"/>
                </w:rPr>
                <w:t>N 143</w:t>
              </w:r>
            </w:hyperlink>
            <w:r>
              <w:rPr>
                <w:color w:val="392C69"/>
              </w:rPr>
              <w:t>,</w:t>
            </w:r>
          </w:p>
          <w:p w:rsidR="00014946" w:rsidRDefault="00014946">
            <w:pPr>
              <w:pStyle w:val="ConsPlusNormal"/>
              <w:jc w:val="center"/>
            </w:pPr>
            <w:hyperlink r:id="rId15" w:history="1">
              <w:r>
                <w:rPr>
                  <w:color w:val="0000FF"/>
                </w:rPr>
                <w:t>Решения</w:t>
              </w:r>
            </w:hyperlink>
            <w:r>
              <w:rPr>
                <w:color w:val="392C69"/>
              </w:rPr>
              <w:t xml:space="preserve"> Тамбовской городской Думы Тамбовской области от 30.03.2022 N 484)</w:t>
            </w:r>
          </w:p>
        </w:tc>
        <w:tc>
          <w:tcPr>
            <w:tcW w:w="113" w:type="dxa"/>
            <w:tcBorders>
              <w:top w:val="nil"/>
              <w:left w:val="nil"/>
              <w:bottom w:val="nil"/>
              <w:right w:val="nil"/>
            </w:tcBorders>
            <w:shd w:val="clear" w:color="auto" w:fill="F4F3F8"/>
            <w:tcMar>
              <w:top w:w="0" w:type="dxa"/>
              <w:left w:w="0" w:type="dxa"/>
              <w:bottom w:w="0" w:type="dxa"/>
              <w:right w:w="0" w:type="dxa"/>
            </w:tcMar>
          </w:tcPr>
          <w:p w:rsidR="00014946" w:rsidRDefault="00014946">
            <w:pPr>
              <w:spacing w:after="1" w:line="0" w:lineRule="atLeast"/>
            </w:pPr>
          </w:p>
        </w:tc>
      </w:tr>
    </w:tbl>
    <w:p w:rsidR="00014946" w:rsidRDefault="00014946">
      <w:pPr>
        <w:pStyle w:val="ConsPlusNormal"/>
        <w:ind w:firstLine="540"/>
        <w:jc w:val="both"/>
      </w:pPr>
    </w:p>
    <w:p w:rsidR="00014946" w:rsidRDefault="00014946">
      <w:pPr>
        <w:pStyle w:val="ConsPlusNormal"/>
        <w:ind w:firstLine="540"/>
        <w:jc w:val="both"/>
      </w:pPr>
      <w:r>
        <w:t>Настоящим Положением определяется порядок представления гражданами, претендующими на замещение должностей руководителей муниципальных учреждений городского округа - город Тамбов (далее - должности руководителей учреждений), и руководителями муниципальных учреждений городского округа - город Тамбов (далее - руководители учреждений)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14946" w:rsidRDefault="00014946">
      <w:pPr>
        <w:pStyle w:val="ConsPlusNormal"/>
        <w:ind w:firstLine="540"/>
        <w:jc w:val="both"/>
      </w:pPr>
    </w:p>
    <w:p w:rsidR="00014946" w:rsidRDefault="00014946">
      <w:pPr>
        <w:pStyle w:val="ConsPlusTitle"/>
        <w:ind w:firstLine="540"/>
        <w:jc w:val="both"/>
        <w:outlineLvl w:val="1"/>
      </w:pPr>
      <w:r>
        <w:t>Статья 1. Сроки и форма предоставления сведений о доходах, об имуществе и обязательствах имущественного характера</w:t>
      </w:r>
    </w:p>
    <w:p w:rsidR="00014946" w:rsidRDefault="00014946">
      <w:pPr>
        <w:pStyle w:val="ConsPlusNormal"/>
        <w:ind w:firstLine="540"/>
        <w:jc w:val="both"/>
      </w:pPr>
    </w:p>
    <w:p w:rsidR="00014946" w:rsidRDefault="00014946">
      <w:pPr>
        <w:pStyle w:val="ConsPlusNormal"/>
        <w:ind w:firstLine="540"/>
        <w:jc w:val="both"/>
      </w:pPr>
      <w:r>
        <w:t>1. Сведения о доходах, об имуществе и обязательствах имущественного характера представляются по утвержденным формам,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Тамбовской области:</w:t>
      </w:r>
    </w:p>
    <w:p w:rsidR="00014946" w:rsidRDefault="00014946">
      <w:pPr>
        <w:pStyle w:val="ConsPlusNormal"/>
        <w:spacing w:before="220"/>
        <w:ind w:firstLine="540"/>
        <w:jc w:val="both"/>
      </w:pPr>
      <w:r>
        <w:t>1) гражданами - при назначении на должность руководителя учреждения;</w:t>
      </w:r>
    </w:p>
    <w:p w:rsidR="00014946" w:rsidRDefault="00014946">
      <w:pPr>
        <w:pStyle w:val="ConsPlusNormal"/>
        <w:spacing w:before="220"/>
        <w:ind w:firstLine="540"/>
        <w:jc w:val="both"/>
      </w:pPr>
      <w:bookmarkStart w:id="1" w:name="P56"/>
      <w:bookmarkEnd w:id="1"/>
      <w:r>
        <w:t>2) руководителями учреждений - ежегодно, не позднее 30 апреля года, следующего за отчетным.</w:t>
      </w:r>
    </w:p>
    <w:p w:rsidR="00014946" w:rsidRDefault="00014946">
      <w:pPr>
        <w:pStyle w:val="ConsPlusNormal"/>
        <w:spacing w:before="220"/>
        <w:ind w:firstLine="540"/>
        <w:jc w:val="both"/>
      </w:pPr>
      <w:r>
        <w:t>2. Гражданин при назначении на должность руководителя учреждения представляет:</w:t>
      </w:r>
    </w:p>
    <w:p w:rsidR="00014946" w:rsidRDefault="00014946">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учреждения (на отчетную дату);</w:t>
      </w:r>
    </w:p>
    <w:p w:rsidR="00014946" w:rsidRDefault="00014946">
      <w:pPr>
        <w:pStyle w:val="ConsPlusNormal"/>
        <w:spacing w:before="22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учреждения, а также сведения об имуществе, принадлежащем им на праве собственности, и об их </w:t>
      </w:r>
      <w:r>
        <w:lastRenderedPageBreak/>
        <w:t>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учреждения (на отчетную дату);</w:t>
      </w:r>
    </w:p>
    <w:p w:rsidR="00014946" w:rsidRDefault="00014946">
      <w:pPr>
        <w:pStyle w:val="ConsPlusNormal"/>
        <w:spacing w:before="220"/>
        <w:ind w:firstLine="540"/>
        <w:jc w:val="both"/>
      </w:pPr>
      <w:r>
        <w:t>3. Руководитель учреждения представляет ежегодно:</w:t>
      </w:r>
    </w:p>
    <w:p w:rsidR="00014946" w:rsidRDefault="00014946">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14946" w:rsidRDefault="00014946">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14946" w:rsidRDefault="00014946">
      <w:pPr>
        <w:pStyle w:val="ConsPlusNormal"/>
        <w:ind w:firstLine="540"/>
        <w:jc w:val="both"/>
      </w:pPr>
    </w:p>
    <w:p w:rsidR="00014946" w:rsidRDefault="00014946">
      <w:pPr>
        <w:pStyle w:val="ConsPlusTitle"/>
        <w:ind w:firstLine="540"/>
        <w:jc w:val="both"/>
        <w:outlineLvl w:val="1"/>
      </w:pPr>
      <w:r>
        <w:t>Статья 2. Порядок предоставления сведений о доходах, об имуществе и обязательствах имущественного характера</w:t>
      </w:r>
    </w:p>
    <w:p w:rsidR="00014946" w:rsidRDefault="00014946">
      <w:pPr>
        <w:pStyle w:val="ConsPlusNormal"/>
        <w:ind w:firstLine="540"/>
        <w:jc w:val="both"/>
      </w:pPr>
    </w:p>
    <w:p w:rsidR="00014946" w:rsidRDefault="00014946">
      <w:pPr>
        <w:pStyle w:val="ConsPlusNormal"/>
        <w:ind w:firstLine="540"/>
        <w:jc w:val="both"/>
      </w:pPr>
      <w:r>
        <w:t>1. Сведения о доходах, об имуществе и обязательствах имущественного характера представляются главе администрации города Тамбова Тамбовской области (представителю нанимателя (работодателю).</w:t>
      </w:r>
    </w:p>
    <w:p w:rsidR="00014946" w:rsidRDefault="00014946">
      <w:pPr>
        <w:pStyle w:val="ConsPlusNormal"/>
        <w:jc w:val="both"/>
      </w:pPr>
      <w:r>
        <w:t xml:space="preserve">(в ред. </w:t>
      </w:r>
      <w:hyperlink r:id="rId16" w:history="1">
        <w:r>
          <w:rPr>
            <w:color w:val="0000FF"/>
          </w:rPr>
          <w:t>Решения</w:t>
        </w:r>
      </w:hyperlink>
      <w:r>
        <w:t xml:space="preserve"> Тамбовской городской Думы от 27.01.2016 N 143, </w:t>
      </w:r>
      <w:hyperlink r:id="rId17"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r>
        <w:t>2. Глава администрации города Тамбова Тамбовской области правовым актом администрации города Тамбова Тамбовской области (далее - администрация города) определяет лиц из числа муниципальных служащих администрации города, уполномоченных на получение и хранение сведений о доходах, об имуществе и обязательствах имущественного характера (далее - уполномоченные лица).</w:t>
      </w:r>
    </w:p>
    <w:p w:rsidR="00014946" w:rsidRDefault="00014946">
      <w:pPr>
        <w:pStyle w:val="ConsPlusNormal"/>
        <w:jc w:val="both"/>
      </w:pPr>
      <w:r>
        <w:t xml:space="preserve">(часть 2 в ред. </w:t>
      </w:r>
      <w:hyperlink r:id="rId18"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r>
        <w:t>3. Сведения о доходах, об имуществе и обязательствах имущественного характера проверяются уполномоченным лицом на правильность оформления, на указанных сведениях ставится отметка о принятии на рассмотрение в администрацию города с указанием даты представления, фамилии, инициалов и должности муниципальной службы уполномоченного лица, принявшего сведения.</w:t>
      </w:r>
    </w:p>
    <w:p w:rsidR="00014946" w:rsidRDefault="00014946">
      <w:pPr>
        <w:pStyle w:val="ConsPlusNormal"/>
        <w:jc w:val="both"/>
      </w:pPr>
      <w:r>
        <w:t xml:space="preserve">(в ред. </w:t>
      </w:r>
      <w:hyperlink r:id="rId19" w:history="1">
        <w:r>
          <w:rPr>
            <w:color w:val="0000FF"/>
          </w:rPr>
          <w:t>Решения</w:t>
        </w:r>
      </w:hyperlink>
      <w:r>
        <w:t xml:space="preserve"> Тамбовской городской Думы от 27.01.2016 N 143)</w:t>
      </w:r>
    </w:p>
    <w:p w:rsidR="00014946" w:rsidRDefault="00014946">
      <w:pPr>
        <w:pStyle w:val="ConsPlusNormal"/>
        <w:spacing w:before="220"/>
        <w:ind w:firstLine="540"/>
        <w:jc w:val="both"/>
      </w:pPr>
      <w:r>
        <w:t>4. Уполномоченное лицо ведет журнал учета представленных сведений о доходах, об имуществе и обязательствах имущественного характера, содержащий фамилию, имя, отчество лица, представившего сведения, дату подачи указанных сведений, а также подпись уполномоченного лица и гражданина, претендующего на замещение должности руководителя муниципального учреждения, руководителя муниципального учреждения.</w:t>
      </w:r>
    </w:p>
    <w:p w:rsidR="00014946" w:rsidRDefault="00014946">
      <w:pPr>
        <w:pStyle w:val="ConsPlusNormal"/>
        <w:jc w:val="both"/>
      </w:pPr>
      <w:r>
        <w:t xml:space="preserve">(в ред. </w:t>
      </w:r>
      <w:hyperlink r:id="rId20" w:history="1">
        <w:r>
          <w:rPr>
            <w:color w:val="0000FF"/>
          </w:rPr>
          <w:t>Решения</w:t>
        </w:r>
      </w:hyperlink>
      <w:r>
        <w:t xml:space="preserve"> Тамбовской городской Думы от 27.01.2016 N 143)</w:t>
      </w:r>
    </w:p>
    <w:p w:rsidR="00014946" w:rsidRDefault="00014946">
      <w:pPr>
        <w:pStyle w:val="ConsPlusNormal"/>
        <w:spacing w:before="220"/>
        <w:ind w:firstLine="540"/>
        <w:jc w:val="both"/>
      </w:pPr>
      <w:r>
        <w:t>5. Глава администрации города Тамбова Тамбовской области до 10 мая информируется кадровой службой администрации города о представлении сведений о доходах, об имуществе и обязательствах имущественного характера лиц, замещающих должности руководителей учреждений, на основании представленных в кадровую службу отчетов уполномоченных лиц.</w:t>
      </w:r>
    </w:p>
    <w:p w:rsidR="00014946" w:rsidRDefault="00014946">
      <w:pPr>
        <w:pStyle w:val="ConsPlusNormal"/>
        <w:jc w:val="both"/>
      </w:pPr>
      <w:r>
        <w:t xml:space="preserve">(в ред. </w:t>
      </w:r>
      <w:hyperlink r:id="rId21" w:history="1">
        <w:r>
          <w:rPr>
            <w:color w:val="0000FF"/>
          </w:rPr>
          <w:t>Решения</w:t>
        </w:r>
      </w:hyperlink>
      <w:r>
        <w:t xml:space="preserve"> Тамбовской городской Думы от 27.01.2016 N 143, </w:t>
      </w:r>
      <w:hyperlink r:id="rId22"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ind w:firstLine="540"/>
        <w:jc w:val="both"/>
      </w:pPr>
    </w:p>
    <w:p w:rsidR="00014946" w:rsidRDefault="00014946">
      <w:pPr>
        <w:pStyle w:val="ConsPlusTitle"/>
        <w:ind w:firstLine="540"/>
        <w:jc w:val="both"/>
        <w:outlineLvl w:val="1"/>
      </w:pPr>
      <w:r>
        <w:t xml:space="preserve">Статья 3. Проверка сведений о доходах, об имуществе и обязательствах имущественного </w:t>
      </w:r>
      <w:r>
        <w:lastRenderedPageBreak/>
        <w:t>характера</w:t>
      </w:r>
    </w:p>
    <w:p w:rsidR="00014946" w:rsidRDefault="00014946">
      <w:pPr>
        <w:pStyle w:val="ConsPlusNormal"/>
        <w:ind w:firstLine="540"/>
        <w:jc w:val="both"/>
      </w:pPr>
    </w:p>
    <w:p w:rsidR="00014946" w:rsidRDefault="00014946">
      <w:pPr>
        <w:pStyle w:val="ConsPlusNormal"/>
        <w:ind w:firstLine="540"/>
        <w:jc w:val="both"/>
      </w:pPr>
      <w:r>
        <w:t>1. Сведения о доходах, об имуществе и обязательствах имущественного характера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014946" w:rsidRDefault="00014946">
      <w:pPr>
        <w:pStyle w:val="ConsPlusNormal"/>
        <w:spacing w:before="220"/>
        <w:ind w:firstLine="540"/>
        <w:jc w:val="both"/>
      </w:pPr>
      <w:r>
        <w:t>Право на доступ к сведениям о доходах, об имуществе и обязательствах имущественного характера имеют глава администрации города Тамбова Тамбовской области, а также лица, уполномоченные на получение, обработку, хранение, передачу и любое другое использование персональных данных.</w:t>
      </w:r>
    </w:p>
    <w:p w:rsidR="00014946" w:rsidRDefault="00014946">
      <w:pPr>
        <w:pStyle w:val="ConsPlusNormal"/>
        <w:jc w:val="both"/>
      </w:pPr>
      <w:r>
        <w:t xml:space="preserve">(в ред. </w:t>
      </w:r>
      <w:hyperlink r:id="rId23" w:history="1">
        <w:r>
          <w:rPr>
            <w:color w:val="0000FF"/>
          </w:rPr>
          <w:t>Решения</w:t>
        </w:r>
      </w:hyperlink>
      <w:r>
        <w:t xml:space="preserve"> Тамбовской городской Думы от 27.01.2016 N 143, </w:t>
      </w:r>
      <w:hyperlink r:id="rId24"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r>
        <w:t>2. Гражданин, претендующий на замещение должностей руководителей учреждений, лицо, замещающее должность руководителя учреждения, представившие сведения о доходах, об имуществе и обязательствах имущественного характера, своей подписью на указанных сведениях подтверждают их достоверность и полноту.</w:t>
      </w:r>
    </w:p>
    <w:p w:rsidR="00014946" w:rsidRDefault="00014946">
      <w:pPr>
        <w:pStyle w:val="ConsPlusNormal"/>
        <w:spacing w:before="220"/>
        <w:ind w:firstLine="540"/>
        <w:jc w:val="both"/>
      </w:pPr>
      <w:r>
        <w:t xml:space="preserve">3. В случае если гражданин, претендующий на замещение должности руководителя учреждения, лицо, замещающее должность руководителя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в соответствии с </w:t>
      </w:r>
      <w:hyperlink w:anchor="P56" w:history="1">
        <w:r>
          <w:rPr>
            <w:color w:val="0000FF"/>
          </w:rPr>
          <w:t>пунктом 2 части 1 статьи 1</w:t>
        </w:r>
      </w:hyperlink>
      <w:r>
        <w:t xml:space="preserve"> настоящего Положения.</w:t>
      </w:r>
    </w:p>
    <w:p w:rsidR="00014946" w:rsidRDefault="00014946">
      <w:pPr>
        <w:pStyle w:val="ConsPlusNormal"/>
        <w:jc w:val="both"/>
      </w:pPr>
      <w:r>
        <w:t xml:space="preserve">(часть 3 в ред. </w:t>
      </w:r>
      <w:hyperlink r:id="rId25" w:history="1">
        <w:r>
          <w:rPr>
            <w:color w:val="0000FF"/>
          </w:rPr>
          <w:t>Решения</w:t>
        </w:r>
      </w:hyperlink>
      <w:r>
        <w:t xml:space="preserve"> Тамбовской городской Думы от 27.01.2016 N 143)</w:t>
      </w:r>
    </w:p>
    <w:p w:rsidR="00014946" w:rsidRDefault="00014946">
      <w:pPr>
        <w:pStyle w:val="ConsPlusNormal"/>
        <w:spacing w:before="220"/>
        <w:ind w:firstLine="540"/>
        <w:jc w:val="both"/>
      </w:pPr>
      <w:r>
        <w:t>4. В случае непредставления по объективным причинам гражданином, замещающим должность руководителя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главой администрации города Тамбова Тамбовской области при администрации города.</w:t>
      </w:r>
    </w:p>
    <w:p w:rsidR="00014946" w:rsidRDefault="00014946">
      <w:pPr>
        <w:pStyle w:val="ConsPlusNormal"/>
        <w:jc w:val="both"/>
      </w:pPr>
      <w:r>
        <w:t xml:space="preserve">(в ред. </w:t>
      </w:r>
      <w:hyperlink r:id="rId26" w:history="1">
        <w:r>
          <w:rPr>
            <w:color w:val="0000FF"/>
          </w:rPr>
          <w:t>Решения</w:t>
        </w:r>
      </w:hyperlink>
      <w:r>
        <w:t xml:space="preserve"> Тамбовской городской Думы от 27.01.2016 N 143, </w:t>
      </w:r>
      <w:hyperlink r:id="rId27"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r>
        <w:t>5.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должностей руководителей учреждений, лицами, замещающими должность руководителя учреждения, осуществляется в порядке, устанавливаемом правовым актом администрации города Тамбова.</w:t>
      </w:r>
    </w:p>
    <w:p w:rsidR="00014946" w:rsidRDefault="00014946">
      <w:pPr>
        <w:pStyle w:val="ConsPlusNormal"/>
        <w:jc w:val="both"/>
      </w:pPr>
      <w:r>
        <w:t xml:space="preserve">(в ред. Решений Тамбовской городской Думы от 24.12.2014 </w:t>
      </w:r>
      <w:hyperlink r:id="rId28" w:history="1">
        <w:r>
          <w:rPr>
            <w:color w:val="0000FF"/>
          </w:rPr>
          <w:t>N 1452</w:t>
        </w:r>
      </w:hyperlink>
      <w:r>
        <w:t xml:space="preserve">, от 27.01.2016 </w:t>
      </w:r>
      <w:hyperlink r:id="rId29" w:history="1">
        <w:r>
          <w:rPr>
            <w:color w:val="0000FF"/>
          </w:rPr>
          <w:t>N 143</w:t>
        </w:r>
      </w:hyperlink>
      <w:r>
        <w:t>)</w:t>
      </w:r>
    </w:p>
    <w:p w:rsidR="00014946" w:rsidRDefault="00014946">
      <w:pPr>
        <w:pStyle w:val="ConsPlusNormal"/>
        <w:spacing w:before="220"/>
        <w:ind w:firstLine="540"/>
        <w:jc w:val="both"/>
      </w:pPr>
      <w:r>
        <w:t>6. Сведения о доходах, об имуществе и обязательствах имущественного характера, представленные в соответствии с настоящим Положением гражданином, замещающим должность руководителя учреждения, при назначении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должность руководителя учреждения.</w:t>
      </w:r>
    </w:p>
    <w:p w:rsidR="00014946" w:rsidRDefault="00014946">
      <w:pPr>
        <w:pStyle w:val="ConsPlusNormal"/>
        <w:spacing w:before="220"/>
        <w:ind w:firstLine="540"/>
        <w:jc w:val="both"/>
      </w:pPr>
      <w:r>
        <w:t>В случае если гражданин, представивший в соответствии с настоящим Положением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указанную должность, эти сведения возвращаются ему по его письменному заявлению вместе с другими документами.</w:t>
      </w:r>
    </w:p>
    <w:p w:rsidR="00014946" w:rsidRDefault="00014946">
      <w:pPr>
        <w:pStyle w:val="ConsPlusNormal"/>
        <w:ind w:firstLine="540"/>
        <w:jc w:val="both"/>
      </w:pPr>
    </w:p>
    <w:p w:rsidR="00014946" w:rsidRDefault="00014946">
      <w:pPr>
        <w:pStyle w:val="ConsPlusTitle"/>
        <w:ind w:firstLine="540"/>
        <w:jc w:val="both"/>
        <w:outlineLvl w:val="1"/>
      </w:pPr>
      <w:r>
        <w:t xml:space="preserve">Статья 4. Размещение сведений о доходах, об имуществе и обязательствах имущественного характера в информационно-телекоммуникационной сети Интернет и предоставление их </w:t>
      </w:r>
      <w:r>
        <w:lastRenderedPageBreak/>
        <w:t>средствам массовой информации для опубликования</w:t>
      </w:r>
    </w:p>
    <w:p w:rsidR="00014946" w:rsidRDefault="00014946">
      <w:pPr>
        <w:pStyle w:val="ConsPlusNormal"/>
        <w:ind w:firstLine="540"/>
        <w:jc w:val="both"/>
      </w:pPr>
    </w:p>
    <w:p w:rsidR="00014946" w:rsidRDefault="00014946">
      <w:pPr>
        <w:pStyle w:val="ConsPlusNormal"/>
        <w:ind w:firstLine="540"/>
        <w:jc w:val="both"/>
      </w:pPr>
      <w:r>
        <w:t>1. Сведения о доходах, об имуществе и обязательствах имущественного характера лица, замещающего должность руководителя учреждения, его супруги (супруга) и несовершеннолетних детей размещаются на официальном интернет-портале администрации города Тамбова Тамбовской области (далее - официальный интернет-портал администрации города) и сайте соответствующего муниципального учреждения, а в случае отсутствия этих сведений на официальном интернет-портале администрации города и сайте соответствующего муниципального учреждения - предоставляются средствам массовой информации для опубликования по их запросам.</w:t>
      </w:r>
    </w:p>
    <w:p w:rsidR="00014946" w:rsidRDefault="00014946">
      <w:pPr>
        <w:pStyle w:val="ConsPlusNormal"/>
        <w:jc w:val="both"/>
      </w:pPr>
      <w:r>
        <w:t xml:space="preserve">(часть 1 в ред. </w:t>
      </w:r>
      <w:hyperlink r:id="rId30"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r>
        <w:t>2. При поступлении запроса от средств массовой информации на опубликование сведений о доходах, об имуществе и обязательствах имущественного характера глава администрации города Тамбова Тамбовской области организует работу по предоставлению запрашиваемых сведений соответствующему средству массовой информации, при этом:</w:t>
      </w:r>
    </w:p>
    <w:p w:rsidR="00014946" w:rsidRDefault="00014946">
      <w:pPr>
        <w:pStyle w:val="ConsPlusNormal"/>
        <w:jc w:val="both"/>
      </w:pPr>
      <w:r>
        <w:t xml:space="preserve">(в ред. </w:t>
      </w:r>
      <w:hyperlink r:id="rId31" w:history="1">
        <w:r>
          <w:rPr>
            <w:color w:val="0000FF"/>
          </w:rPr>
          <w:t>Решения</w:t>
        </w:r>
      </w:hyperlink>
      <w:r>
        <w:t xml:space="preserve"> Тамбовской городской Думы от 27.01.2016 N 143, </w:t>
      </w:r>
      <w:hyperlink r:id="rId32"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r>
        <w:t>1) в 3-дневный срок со дня поступления запроса сообщает о нем лицу, замещающему должность руководителя учреждения, в отношении которого поступил запрос;</w:t>
      </w:r>
    </w:p>
    <w:p w:rsidR="00014946" w:rsidRDefault="00014946">
      <w:pPr>
        <w:pStyle w:val="ConsPlusNormal"/>
        <w:spacing w:before="220"/>
        <w:ind w:firstLine="540"/>
        <w:jc w:val="both"/>
      </w:pPr>
      <w:r>
        <w:t xml:space="preserve">2) в 7-дневный срок со дня поступления запроса обеспечивает предоставление сведений, указанных в </w:t>
      </w:r>
      <w:hyperlink w:anchor="P101" w:history="1">
        <w:r>
          <w:rPr>
            <w:color w:val="0000FF"/>
          </w:rPr>
          <w:t>части 3</w:t>
        </w:r>
      </w:hyperlink>
      <w:r>
        <w:t xml:space="preserve"> настоящей статьи, в том случае, если запрашиваемые сведения отсутствуют на официальном интернет-портале администрации города и сайте соответствующего муниципального учреждения.</w:t>
      </w:r>
    </w:p>
    <w:p w:rsidR="00014946" w:rsidRDefault="00014946">
      <w:pPr>
        <w:pStyle w:val="ConsPlusNormal"/>
        <w:jc w:val="both"/>
      </w:pPr>
      <w:r>
        <w:t xml:space="preserve">(в ред. </w:t>
      </w:r>
      <w:hyperlink r:id="rId33" w:history="1">
        <w:r>
          <w:rPr>
            <w:color w:val="0000FF"/>
          </w:rPr>
          <w:t>Решения</w:t>
        </w:r>
      </w:hyperlink>
      <w:r>
        <w:t xml:space="preserve"> Тамбовской городской Думы от 27.01.2016 N 143, </w:t>
      </w:r>
      <w:hyperlink r:id="rId34"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bookmarkStart w:id="2" w:name="P101"/>
      <w:bookmarkEnd w:id="2"/>
      <w:r>
        <w:t>3. На официальном интернет-портале администрации города и сайте соответствующего муниципального учреждения размещаются и средствам массовой информации для опубликования предоставляются следующие сведения о доходах, об имуществе и обязательствах имущественного характера:</w:t>
      </w:r>
    </w:p>
    <w:p w:rsidR="00014946" w:rsidRDefault="00014946">
      <w:pPr>
        <w:pStyle w:val="ConsPlusNormal"/>
        <w:jc w:val="both"/>
      </w:pPr>
      <w:r>
        <w:t xml:space="preserve">(в ред. </w:t>
      </w:r>
      <w:hyperlink r:id="rId35" w:history="1">
        <w:r>
          <w:rPr>
            <w:color w:val="0000FF"/>
          </w:rPr>
          <w:t>Решения</w:t>
        </w:r>
      </w:hyperlink>
      <w:r>
        <w:t xml:space="preserve"> Тамбовской городской Думы от 27.01.2016 N 143, </w:t>
      </w:r>
      <w:hyperlink r:id="rId36"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r>
        <w:t>1) декларированный годовой доход лица, замещающего должность руководителя учреждения, его супруги (супруга) и несовершеннолетних детей;</w:t>
      </w:r>
    </w:p>
    <w:p w:rsidR="00014946" w:rsidRDefault="00014946">
      <w:pPr>
        <w:pStyle w:val="ConsPlusNormal"/>
        <w:spacing w:before="220"/>
        <w:ind w:firstLine="540"/>
        <w:jc w:val="both"/>
      </w:pPr>
      <w:r>
        <w:t>2) перечень объектов недвижимого имущества, принадлежащих лицу, замещающему должность руководителя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014946" w:rsidRDefault="00014946">
      <w:pPr>
        <w:pStyle w:val="ConsPlusNormal"/>
        <w:spacing w:before="220"/>
        <w:ind w:firstLine="540"/>
        <w:jc w:val="both"/>
      </w:pPr>
      <w:r>
        <w:t>3) перечень транспортных средств, с указанием вида и марки, принадлежащих на праве собственности лицу, замещающему должность руководителя учреждения, его супруге (супругу) и несовершеннолетним детям.</w:t>
      </w:r>
    </w:p>
    <w:p w:rsidR="00014946" w:rsidRDefault="00014946">
      <w:pPr>
        <w:pStyle w:val="ConsPlusNormal"/>
        <w:spacing w:before="220"/>
        <w:ind w:firstLine="540"/>
        <w:jc w:val="both"/>
      </w:pPr>
      <w:r>
        <w:t>4. В размещаемых на официальном интернет-портале администрации города и сайте соответствующего муниципального учреждения и предоставляемых средствам массовой информации для опубликования сведений о доходах, об имуществе и обязательствах имущественного характера запрещается указывать:</w:t>
      </w:r>
    </w:p>
    <w:p w:rsidR="00014946" w:rsidRDefault="00014946">
      <w:pPr>
        <w:pStyle w:val="ConsPlusNormal"/>
        <w:jc w:val="both"/>
      </w:pPr>
      <w:r>
        <w:t xml:space="preserve">(в ред. </w:t>
      </w:r>
      <w:hyperlink r:id="rId37" w:history="1">
        <w:r>
          <w:rPr>
            <w:color w:val="0000FF"/>
          </w:rPr>
          <w:t>Решения</w:t>
        </w:r>
      </w:hyperlink>
      <w:r>
        <w:t xml:space="preserve"> Тамбовской городской Думы от 27.01.2016 N 143, </w:t>
      </w:r>
      <w:hyperlink r:id="rId38"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spacing w:before="220"/>
        <w:ind w:firstLine="540"/>
        <w:jc w:val="both"/>
      </w:pPr>
      <w:r>
        <w:lastRenderedPageBreak/>
        <w:t xml:space="preserve">1) иные сведения (кроме указанных в </w:t>
      </w:r>
      <w:hyperlink w:anchor="P101" w:history="1">
        <w:r>
          <w:rPr>
            <w:color w:val="0000FF"/>
          </w:rPr>
          <w:t>части 3</w:t>
        </w:r>
      </w:hyperlink>
      <w:r>
        <w:t xml:space="preserve"> настоящей статьи) о доходах лица, замещающего должность руководителя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14946" w:rsidRDefault="00014946">
      <w:pPr>
        <w:pStyle w:val="ConsPlusNormal"/>
        <w:spacing w:before="220"/>
        <w:ind w:firstLine="540"/>
        <w:jc w:val="both"/>
      </w:pPr>
      <w:r>
        <w:t>2) персональные данные супруги (супруга), детей и иных членов семьи лица, замещающего должность руководителя учреждения;</w:t>
      </w:r>
    </w:p>
    <w:p w:rsidR="00014946" w:rsidRDefault="00014946">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лица, замещающего должность руководителя учреждения, его супруги (супруга), детей и иных членов семьи;</w:t>
      </w:r>
    </w:p>
    <w:p w:rsidR="00014946" w:rsidRDefault="00014946">
      <w:pPr>
        <w:pStyle w:val="ConsPlusNormal"/>
        <w:spacing w:before="220"/>
        <w:ind w:firstLine="540"/>
        <w:jc w:val="both"/>
      </w:pPr>
      <w:r>
        <w:t>4) данные, позволяющие определить местонахождение объектов недвижимого имущества, принадлежащих лицу, замещающему должность руководителя учреждения, его супруге (супругу), детям, иным членам семьи на праве собственности или находящихся в их пользовании;</w:t>
      </w:r>
    </w:p>
    <w:p w:rsidR="00014946" w:rsidRDefault="00014946">
      <w:pPr>
        <w:pStyle w:val="ConsPlusNormal"/>
        <w:spacing w:before="220"/>
        <w:ind w:firstLine="540"/>
        <w:jc w:val="both"/>
      </w:pPr>
      <w:r>
        <w:t>5) информацию, отнесенную к государственной тайне или являющуюся конфиденциальной.</w:t>
      </w:r>
    </w:p>
    <w:p w:rsidR="00014946" w:rsidRDefault="00014946">
      <w:pPr>
        <w:pStyle w:val="ConsPlusNormal"/>
        <w:spacing w:before="220"/>
        <w:ind w:firstLine="540"/>
        <w:jc w:val="both"/>
      </w:pPr>
      <w:r>
        <w:t xml:space="preserve">5. Сведения о доходах, об имуществе и обязательствах имущественного характера, указанные в </w:t>
      </w:r>
      <w:hyperlink w:anchor="P101" w:history="1">
        <w:r>
          <w:rPr>
            <w:color w:val="0000FF"/>
          </w:rPr>
          <w:t>части 3</w:t>
        </w:r>
      </w:hyperlink>
      <w:r>
        <w:t xml:space="preserve"> настоящей статьи, за весь период замещения лицом должности руководителя учреждения, находятся на официальном интернет-портале администрации города и сайте соответствующего муниципального учреждения и ежегодно обновляются в течение 14 рабочих дней со дня истечения срока, установленного </w:t>
      </w:r>
      <w:hyperlink w:anchor="P56" w:history="1">
        <w:r>
          <w:rPr>
            <w:color w:val="0000FF"/>
          </w:rPr>
          <w:t>пунктом 2 части 1 статьи 1</w:t>
        </w:r>
      </w:hyperlink>
      <w:r>
        <w:t xml:space="preserve"> настоящего Положения.</w:t>
      </w:r>
    </w:p>
    <w:p w:rsidR="00014946" w:rsidRDefault="00014946">
      <w:pPr>
        <w:pStyle w:val="ConsPlusNormal"/>
        <w:jc w:val="both"/>
      </w:pPr>
      <w:r>
        <w:t xml:space="preserve">(в ред. Решений Тамбовской городской Думы от 25.09.2013 </w:t>
      </w:r>
      <w:hyperlink r:id="rId39" w:history="1">
        <w:r>
          <w:rPr>
            <w:color w:val="0000FF"/>
          </w:rPr>
          <w:t>N 1039</w:t>
        </w:r>
      </w:hyperlink>
      <w:r>
        <w:t xml:space="preserve">, от 27.01.2016 </w:t>
      </w:r>
      <w:hyperlink r:id="rId40" w:history="1">
        <w:r>
          <w:rPr>
            <w:color w:val="0000FF"/>
          </w:rPr>
          <w:t>N 143</w:t>
        </w:r>
      </w:hyperlink>
      <w:r>
        <w:t xml:space="preserve">, </w:t>
      </w:r>
      <w:hyperlink r:id="rId41" w:history="1">
        <w:r>
          <w:rPr>
            <w:color w:val="0000FF"/>
          </w:rPr>
          <w:t>Решения</w:t>
        </w:r>
      </w:hyperlink>
      <w:r>
        <w:t xml:space="preserve"> Тамбовской городской Думы Тамбовской области от 30.03.2022 N 484)</w:t>
      </w:r>
    </w:p>
    <w:p w:rsidR="00014946" w:rsidRDefault="00014946">
      <w:pPr>
        <w:pStyle w:val="ConsPlusNormal"/>
        <w:ind w:firstLine="540"/>
        <w:jc w:val="both"/>
      </w:pPr>
    </w:p>
    <w:p w:rsidR="00014946" w:rsidRDefault="00014946">
      <w:pPr>
        <w:pStyle w:val="ConsPlusTitle"/>
        <w:ind w:firstLine="540"/>
        <w:jc w:val="both"/>
        <w:outlineLvl w:val="1"/>
      </w:pPr>
      <w:r>
        <w:t>Статья 5. Ответственность за нарушение настоящего Положения</w:t>
      </w:r>
    </w:p>
    <w:p w:rsidR="00014946" w:rsidRDefault="00014946">
      <w:pPr>
        <w:pStyle w:val="ConsPlusNormal"/>
        <w:jc w:val="center"/>
      </w:pPr>
    </w:p>
    <w:p w:rsidR="00014946" w:rsidRDefault="00014946">
      <w:pPr>
        <w:pStyle w:val="ConsPlusNormal"/>
        <w:ind w:firstLine="540"/>
        <w:jc w:val="both"/>
      </w:pPr>
      <w:r>
        <w:t>1.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руководителя учреждения, и лицо, замещающее должность руководителя учреждения, несут ответственность в соответствии с законодательством Российской Федерации.</w:t>
      </w:r>
    </w:p>
    <w:p w:rsidR="00014946" w:rsidRDefault="00014946">
      <w:pPr>
        <w:pStyle w:val="ConsPlusNormal"/>
        <w:spacing w:before="220"/>
        <w:ind w:firstLine="540"/>
        <w:jc w:val="both"/>
      </w:pPr>
      <w:r>
        <w:t>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14946" w:rsidRDefault="00014946">
      <w:pPr>
        <w:pStyle w:val="ConsPlusNormal"/>
      </w:pPr>
    </w:p>
    <w:p w:rsidR="00014946" w:rsidRDefault="00014946">
      <w:pPr>
        <w:pStyle w:val="ConsPlusNormal"/>
      </w:pPr>
    </w:p>
    <w:p w:rsidR="00014946" w:rsidRDefault="00014946">
      <w:pPr>
        <w:pStyle w:val="ConsPlusNormal"/>
        <w:pBdr>
          <w:top w:val="single" w:sz="6" w:space="0" w:color="auto"/>
        </w:pBdr>
        <w:spacing w:before="100" w:after="100"/>
        <w:jc w:val="both"/>
        <w:rPr>
          <w:sz w:val="2"/>
          <w:szCs w:val="2"/>
        </w:rPr>
      </w:pPr>
    </w:p>
    <w:p w:rsidR="005E794C" w:rsidRDefault="005E794C">
      <w:bookmarkStart w:id="3" w:name="_GoBack"/>
      <w:bookmarkEnd w:id="3"/>
    </w:p>
    <w:sectPr w:rsidR="005E794C" w:rsidSect="00680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46"/>
    <w:rsid w:val="00014946"/>
    <w:rsid w:val="005E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CB7E8-825E-4E19-8380-AD2546C4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9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49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49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65B32A5407D2389D769EA3EA42C1389F2D88B6FF7A98977081992436D84EC267A914C16AF10BB63F75527A3F84D76A418D6C7DA0112A5665C15BMAbFN" TargetMode="External"/><Relationship Id="rId18" Type="http://schemas.openxmlformats.org/officeDocument/2006/relationships/hyperlink" Target="consultantplus://offline/ref=7665B32A5407D2389D769EA3EA42C1389F2D88B6F87991957D8FC42E3E8142C060A64BD66DB807B73F75527C36DBD27F50D56376B70F2E4C79C359AFMBb6N" TargetMode="External"/><Relationship Id="rId26" Type="http://schemas.openxmlformats.org/officeDocument/2006/relationships/hyperlink" Target="consultantplus://offline/ref=7665B32A5407D2389D769EA3EA42C1389F2D88B6FE7599937E81992436D84EC267A914C16AF10BB63F7553743F84D76A418D6C7DA0112A5665C15BMAbFN" TargetMode="External"/><Relationship Id="rId39" Type="http://schemas.openxmlformats.org/officeDocument/2006/relationships/hyperlink" Target="consultantplus://offline/ref=7665B32A5407D2389D769EA3EA42C1389F2D88B6F87C9994718BC42E3E8142C060A64BD66DB807B73F75527C36DBD27F50D56376B70F2E4C79C359AFMBb6N" TargetMode="External"/><Relationship Id="rId21" Type="http://schemas.openxmlformats.org/officeDocument/2006/relationships/hyperlink" Target="consultantplus://offline/ref=7665B32A5407D2389D769EA3EA42C1389F2D88B6FE7599937E81992436D84EC267A914C16AF10BB63F7553793F84D76A418D6C7DA0112A5665C15BMAbFN" TargetMode="External"/><Relationship Id="rId34" Type="http://schemas.openxmlformats.org/officeDocument/2006/relationships/hyperlink" Target="consultantplus://offline/ref=7665B32A5407D2389D769EA3EA42C1389F2D88B6F87991957D8FC42E3E8142C060A64BD66DB807B73F75527F37DBD27F50D56376B70F2E4C79C359AFMBb6N" TargetMode="External"/><Relationship Id="rId42" Type="http://schemas.openxmlformats.org/officeDocument/2006/relationships/fontTable" Target="fontTable.xml"/><Relationship Id="rId7" Type="http://schemas.openxmlformats.org/officeDocument/2006/relationships/hyperlink" Target="consultantplus://offline/ref=7665B32A5407D2389D769EA3EA42C1389F2D88B6FE7599937E81992436D84EC267A914C16AF10BB63F75527B3F84D76A418D6C7DA0112A5665C15BMAbFN" TargetMode="External"/><Relationship Id="rId2" Type="http://schemas.openxmlformats.org/officeDocument/2006/relationships/settings" Target="settings.xml"/><Relationship Id="rId16" Type="http://schemas.openxmlformats.org/officeDocument/2006/relationships/hyperlink" Target="consultantplus://offline/ref=7665B32A5407D2389D769EA3EA42C1389F2D88B6FE7599937E81992436D84EC267A914C16AF10BB63F7552743F84D76A418D6C7DA0112A5665C15BMAbFN" TargetMode="External"/><Relationship Id="rId20" Type="http://schemas.openxmlformats.org/officeDocument/2006/relationships/hyperlink" Target="consultantplus://offline/ref=7665B32A5407D2389D769EA3EA42C1389F2D88B6FE7599937E81992436D84EC267A914C16AF10BB63F75537E3F84D76A418D6C7DA0112A5665C15BMAbFN" TargetMode="External"/><Relationship Id="rId29" Type="http://schemas.openxmlformats.org/officeDocument/2006/relationships/hyperlink" Target="consultantplus://offline/ref=7665B32A5407D2389D769EA3EA42C1389F2D88B6FE7599937E81992436D84EC267A914C16AF10BB63F75507D3F84D76A418D6C7DA0112A5665C15BMAbFN" TargetMode="External"/><Relationship Id="rId41" Type="http://schemas.openxmlformats.org/officeDocument/2006/relationships/hyperlink" Target="consultantplus://offline/ref=7665B32A5407D2389D769EA3EA42C1389F2D88B6F87991957D8FC42E3E8142C060A64BD66DB807B73F75527F32DBD27F50D56376B70F2E4C79C359AFMBb6N" TargetMode="External"/><Relationship Id="rId1" Type="http://schemas.openxmlformats.org/officeDocument/2006/relationships/styles" Target="styles.xml"/><Relationship Id="rId6" Type="http://schemas.openxmlformats.org/officeDocument/2006/relationships/hyperlink" Target="consultantplus://offline/ref=7665B32A5407D2389D769EA3EA42C1389F2D88B6FF7A98977081992436D84EC267A914C16AF10BB63F75527B3F84D76A418D6C7DA0112A5665C15BMAbFN" TargetMode="External"/><Relationship Id="rId11" Type="http://schemas.openxmlformats.org/officeDocument/2006/relationships/hyperlink" Target="consultantplus://offline/ref=7665B32A5407D2389D769EA3EA42C1389F2D88B6F8799F917F8AC42E3E8142C060A64BD66DB807B73F74517D35DBD27F50D56376B70F2E4C79C359AFMBb6N" TargetMode="External"/><Relationship Id="rId24" Type="http://schemas.openxmlformats.org/officeDocument/2006/relationships/hyperlink" Target="consultantplus://offline/ref=7665B32A5407D2389D769EA3EA42C1389F2D88B6F87991957D8FC42E3E8142C060A64BD66DB807B73F75527C32DBD27F50D56376B70F2E4C79C359AFMBb6N" TargetMode="External"/><Relationship Id="rId32" Type="http://schemas.openxmlformats.org/officeDocument/2006/relationships/hyperlink" Target="consultantplus://offline/ref=7665B32A5407D2389D769EA3EA42C1389F2D88B6F87991957D8FC42E3E8142C060A64BD66DB807B73F75527F36DBD27F50D56376B70F2E4C79C359AFMBb6N" TargetMode="External"/><Relationship Id="rId37" Type="http://schemas.openxmlformats.org/officeDocument/2006/relationships/hyperlink" Target="consultantplus://offline/ref=7665B32A5407D2389D769EA3EA42C1389F2D88B6FE7599937E81992436D84EC267A914C16AF10BB63F75507A3F84D76A418D6C7DA0112A5665C15BMAbFN" TargetMode="External"/><Relationship Id="rId40" Type="http://schemas.openxmlformats.org/officeDocument/2006/relationships/hyperlink" Target="consultantplus://offline/ref=7665B32A5407D2389D769EA3EA42C1389F2D88B6FE7599937E81992436D84EC267A914C16AF10BB63F7550753F84D76A418D6C7DA0112A5665C15BMAbFN" TargetMode="External"/><Relationship Id="rId5" Type="http://schemas.openxmlformats.org/officeDocument/2006/relationships/hyperlink" Target="consultantplus://offline/ref=7665B32A5407D2389D769EA3EA42C1389F2D88B6F87C9994718BC42E3E8142C060A64BD66DB807B73F75527C34DBD27F50D56376B70F2E4C79C359AFMBb6N" TargetMode="External"/><Relationship Id="rId15" Type="http://schemas.openxmlformats.org/officeDocument/2006/relationships/hyperlink" Target="consultantplus://offline/ref=7665B32A5407D2389D769EA3EA42C1389F2D88B6F87991957D8FC42E3E8142C060A64BD66DB807B73F75527D3DDBD27F50D56376B70F2E4C79C359AFMBb6N" TargetMode="External"/><Relationship Id="rId23" Type="http://schemas.openxmlformats.org/officeDocument/2006/relationships/hyperlink" Target="consultantplus://offline/ref=7665B32A5407D2389D769EA3EA42C1389F2D88B6FE7599937E81992436D84EC267A914C16AF10BB63F75537B3F84D76A418D6C7DA0112A5665C15BMAbFN" TargetMode="External"/><Relationship Id="rId28" Type="http://schemas.openxmlformats.org/officeDocument/2006/relationships/hyperlink" Target="consultantplus://offline/ref=7665B32A5407D2389D769EA3EA42C1389F2D88B6FF7A98977081992436D84EC267A914C16AF10BB63F7552753F84D76A418D6C7DA0112A5665C15BMAbFN" TargetMode="External"/><Relationship Id="rId36" Type="http://schemas.openxmlformats.org/officeDocument/2006/relationships/hyperlink" Target="consultantplus://offline/ref=7665B32A5407D2389D769EA3EA42C1389F2D88B6F87991957D8FC42E3E8142C060A64BD66DB807B73F75527F30DBD27F50D56376B70F2E4C79C359AFMBb6N" TargetMode="External"/><Relationship Id="rId10" Type="http://schemas.openxmlformats.org/officeDocument/2006/relationships/hyperlink" Target="consultantplus://offline/ref=7665B32A5407D2389D7680AEFC2E9B319F27D5BEFD7892C524DEC27961D1449520E64D8427F75EE77B205F7F3DCE862A0A826E76MBbCN" TargetMode="External"/><Relationship Id="rId19" Type="http://schemas.openxmlformats.org/officeDocument/2006/relationships/hyperlink" Target="consultantplus://offline/ref=7665B32A5407D2389D769EA3EA42C1389F2D88B6FE7599937E81992436D84EC267A914C16AF10BB63F75537F3F84D76A418D6C7DA0112A5665C15BMAbFN" TargetMode="External"/><Relationship Id="rId31" Type="http://schemas.openxmlformats.org/officeDocument/2006/relationships/hyperlink" Target="consultantplus://offline/ref=7665B32A5407D2389D769EA3EA42C1389F2D88B6FE7599937E81992436D84EC267A914C16AF10BB63F7550793F84D76A418D6C7DA0112A5665C15BMAbF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665B32A5407D2389D7680AEFC2E9B319F26D3B3FA7E92C524DEC27961D1449520E64D832EFC0FB53B7E062C70858B2C1D9E6E70A0132E4AM6b5N" TargetMode="External"/><Relationship Id="rId14" Type="http://schemas.openxmlformats.org/officeDocument/2006/relationships/hyperlink" Target="consultantplus://offline/ref=7665B32A5407D2389D769EA3EA42C1389F2D88B6FE7599937E81992436D84EC267A914C16AF10BB63F75527A3F84D76A418D6C7DA0112A5665C15BMAbFN" TargetMode="External"/><Relationship Id="rId22" Type="http://schemas.openxmlformats.org/officeDocument/2006/relationships/hyperlink" Target="consultantplus://offline/ref=7665B32A5407D2389D769EA3EA42C1389F2D88B6F87991957D8FC42E3E8142C060A64BD66DB807B73F75527C30DBD27F50D56376B70F2E4C79C359AFMBb6N" TargetMode="External"/><Relationship Id="rId27" Type="http://schemas.openxmlformats.org/officeDocument/2006/relationships/hyperlink" Target="consultantplus://offline/ref=7665B32A5407D2389D769EA3EA42C1389F2D88B6F87991957D8FC42E3E8142C060A64BD66DB807B73F75527C33DBD27F50D56376B70F2E4C79C359AFMBb6N" TargetMode="External"/><Relationship Id="rId30" Type="http://schemas.openxmlformats.org/officeDocument/2006/relationships/hyperlink" Target="consultantplus://offline/ref=7665B32A5407D2389D769EA3EA42C1389F2D88B6F87991957D8FC42E3E8142C060A64BD66DB807B73F75527C3DDBD27F50D56376B70F2E4C79C359AFMBb6N" TargetMode="External"/><Relationship Id="rId35" Type="http://schemas.openxmlformats.org/officeDocument/2006/relationships/hyperlink" Target="consultantplus://offline/ref=7665B32A5407D2389D769EA3EA42C1389F2D88B6FE7599937E81992436D84EC267A914C16AF10BB63F75507B3F84D76A418D6C7DA0112A5665C15BMAbFN" TargetMode="External"/><Relationship Id="rId43" Type="http://schemas.openxmlformats.org/officeDocument/2006/relationships/theme" Target="theme/theme1.xml"/><Relationship Id="rId8" Type="http://schemas.openxmlformats.org/officeDocument/2006/relationships/hyperlink" Target="consultantplus://offline/ref=7665B32A5407D2389D769EA3EA42C1389F2D88B6F87991957D8FC42E3E8142C060A64BD66DB807B73F75527D3CDBD27F50D56376B70F2E4C79C359AFMBb6N" TargetMode="External"/><Relationship Id="rId3" Type="http://schemas.openxmlformats.org/officeDocument/2006/relationships/webSettings" Target="webSettings.xml"/><Relationship Id="rId12" Type="http://schemas.openxmlformats.org/officeDocument/2006/relationships/hyperlink" Target="consultantplus://offline/ref=7665B32A5407D2389D769EA3EA42C1389F2D88B6F87C9994718BC42E3E8142C060A64BD66DB807B73F75527C35DBD27F50D56376B70F2E4C79C359AFMBb6N" TargetMode="External"/><Relationship Id="rId17" Type="http://schemas.openxmlformats.org/officeDocument/2006/relationships/hyperlink" Target="consultantplus://offline/ref=7665B32A5407D2389D769EA3EA42C1389F2D88B6F87991957D8FC42E3E8142C060A64BD66DB807B73F75527C35DBD27F50D56376B70F2E4C79C359AFMBb6N" TargetMode="External"/><Relationship Id="rId25" Type="http://schemas.openxmlformats.org/officeDocument/2006/relationships/hyperlink" Target="consultantplus://offline/ref=7665B32A5407D2389D769EA3EA42C1389F2D88B6FE7599937E81992436D84EC267A914C16AF10BB63F75537A3F84D76A418D6C7DA0112A5665C15BMAbFN" TargetMode="External"/><Relationship Id="rId33" Type="http://schemas.openxmlformats.org/officeDocument/2006/relationships/hyperlink" Target="consultantplus://offline/ref=7665B32A5407D2389D769EA3EA42C1389F2D88B6FE7599937E81992436D84EC267A914C16AF10BB63F7550783F84D76A418D6C7DA0112A5665C15BMAbFN" TargetMode="External"/><Relationship Id="rId38" Type="http://schemas.openxmlformats.org/officeDocument/2006/relationships/hyperlink" Target="consultantplus://offline/ref=7665B32A5407D2389D769EA3EA42C1389F2D88B6F87991957D8FC42E3E8142C060A64BD66DB807B73F75527F31DBD27F50D56376B70F2E4C79C359AFMBb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3544</Words>
  <Characters>20202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2022-04-29T13:27:00Z</dcterms:created>
  <dcterms:modified xsi:type="dcterms:W3CDTF">2022-04-29T13:28:00Z</dcterms:modified>
</cp:coreProperties>
</file>